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7445179" w14:textId="43BF3B07" w:rsidR="0088181C" w:rsidRPr="00E33B46" w:rsidRDefault="00D07A6E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72C12468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</w:t>
      </w:r>
      <w:r w:rsidR="00602295">
        <w:t>chevaliers</w:t>
      </w:r>
      <w:r>
        <w:t xml:space="preserve">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14B75BBE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BF0893">
        <w:t>45 à 90 minutes</w:t>
      </w:r>
      <w:r w:rsidR="00A05B5A">
        <w:t xml:space="preserve"> / </w:t>
      </w:r>
      <w:r w:rsidR="00A00F4D">
        <w:t>Jeu e</w:t>
      </w:r>
      <w:r w:rsidR="00A05B5A">
        <w:t>xpert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p w14:paraId="16548844" w14:textId="11B07A15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 xml:space="preserve">/ </w:t>
      </w:r>
      <w:r w:rsidR="00973F35">
        <w:rPr>
          <w:rFonts w:ascii="Open Sans" w:hAnsi="Open Sans" w:cs="Open Sans"/>
          <w:color w:val="333333"/>
          <w:shd w:val="clear" w:color="auto" w:fill="FFFFFF"/>
        </w:rPr>
        <w:t>aléa limité au bonus d'action</w:t>
      </w:r>
      <w:r w:rsidR="00CC52BB"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75966AA2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597533B8" w:rsidR="002C77DD" w:rsidRPr="000936D0" w:rsidRDefault="00C347AD" w:rsidP="00D75A3F">
      <w:pPr>
        <w:pStyle w:val="Titre1"/>
        <w:tabs>
          <w:tab w:val="left" w:pos="2840"/>
        </w:tabs>
        <w:jc w:val="both"/>
      </w:pPr>
      <w:bookmarkStart w:id="0" w:name="_Toc119165125"/>
      <w:r w:rsidRPr="000936D0">
        <w:lastRenderedPageBreak/>
        <w:t>Matériel</w:t>
      </w:r>
      <w:bookmarkEnd w:id="0"/>
      <w:r w:rsidR="00D75A3F">
        <w:tab/>
      </w:r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72DE28F1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>
        <w:t xml:space="preserve">baron, de </w:t>
      </w:r>
      <w:r w:rsidR="00CF3059">
        <w:t>2</w:t>
      </w:r>
      <w:r>
        <w:t xml:space="preserve"> petits pions </w:t>
      </w:r>
      <w:r w:rsidR="00602295">
        <w:t>chevaliers</w:t>
      </w:r>
      <w:r>
        <w:t xml:space="preserve">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79BFBC9C" w:rsidR="00545545" w:rsidRPr="000936D0" w:rsidRDefault="00545545" w:rsidP="00D20607">
      <w:pPr>
        <w:jc w:val="both"/>
      </w:pPr>
      <w:r>
        <w:t>Un paquet de cartes</w:t>
      </w:r>
      <w:r w:rsidR="009B6DD5">
        <w:t xml:space="preserve"> </w:t>
      </w:r>
      <w:r w:rsidR="0087299C">
        <w:t xml:space="preserve">uniques </w:t>
      </w:r>
      <w:r>
        <w:t>numérotées</w:t>
      </w:r>
      <w:r w:rsidR="00843DC6">
        <w:t xml:space="preserve"> </w:t>
      </w:r>
      <w:r w:rsidR="00E37532">
        <w:t xml:space="preserve">de 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568B3B73" w14:textId="77777777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562A59">
        <w:t xml:space="preserve">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717B38BC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lastRenderedPageBreak/>
        <w:t>Mise en place</w:t>
      </w:r>
      <w:bookmarkEnd w:id="2"/>
      <w:r w:rsidR="007A4219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7A74F138" w:rsidR="00EC46F6" w:rsidRDefault="00526B6C" w:rsidP="00D20607">
      <w:pPr>
        <w:jc w:val="both"/>
      </w:pPr>
      <w:r>
        <w:t>Les</w:t>
      </w:r>
      <w:r w:rsidR="00EC46F6">
        <w:t xml:space="preserve"> cartes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506343A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</w:t>
      </w:r>
      <w:r w:rsidR="00153803">
        <w:t xml:space="preserve"> de 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 de départ de chaque baron</w:t>
      </w:r>
      <w:r w:rsidR="00C90744">
        <w:t xml:space="preserve"> (</w:t>
      </w:r>
      <w:r w:rsidR="00C90744" w:rsidRPr="00C90744">
        <w:rPr>
          <w:color w:val="70AD47" w:themeColor="accent6"/>
        </w:rPr>
        <w:t>d’abord annoncer le baron</w:t>
      </w:r>
      <w:r w:rsidR="00C548F9">
        <w:rPr>
          <w:color w:val="70AD47" w:themeColor="accent6"/>
        </w:rPr>
        <w:t xml:space="preserve"> concerné</w:t>
      </w:r>
      <w:r w:rsidR="00C90744" w:rsidRPr="00C90744">
        <w:rPr>
          <w:color w:val="70AD47" w:themeColor="accent6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proofErr w:type="gramStart"/>
      <w:r>
        <w:t>la</w:t>
      </w:r>
      <w:proofErr w:type="gramEnd"/>
      <w:r>
        <w:t xml:space="preserve"> tuile</w:t>
      </w:r>
      <w:r w:rsidR="00EC46F6">
        <w:t xml:space="preserve"> de départ de chaque </w:t>
      </w:r>
      <w:r w:rsidR="00602295">
        <w:t>chevalier</w:t>
      </w:r>
      <w:r w:rsidR="00EC46F6">
        <w:t> </w:t>
      </w:r>
      <w:r w:rsidR="00C90744">
        <w:t>(</w:t>
      </w:r>
      <w:r w:rsidR="00C90744" w:rsidRPr="00C90744">
        <w:rPr>
          <w:color w:val="70AD47" w:themeColor="accent6"/>
        </w:rPr>
        <w:t xml:space="preserve">d’abord annoncer le </w:t>
      </w:r>
      <w:r w:rsidR="00602295">
        <w:rPr>
          <w:color w:val="70AD47" w:themeColor="accent6"/>
        </w:rPr>
        <w:t>chevalier</w:t>
      </w:r>
      <w:r w:rsidR="00C548F9" w:rsidRPr="00C548F9">
        <w:rPr>
          <w:color w:val="70AD47" w:themeColor="accent6"/>
        </w:rPr>
        <w:t xml:space="preserve"> </w:t>
      </w:r>
      <w:r w:rsidR="00C548F9">
        <w:rPr>
          <w:color w:val="70AD47" w:themeColor="accent6"/>
        </w:rPr>
        <w:t>concerné</w:t>
      </w:r>
      <w:r w:rsidR="00C90744" w:rsidRPr="00C90744">
        <w:rPr>
          <w:color w:val="70AD47" w:themeColor="accent6"/>
        </w:rPr>
        <w:t>, puis tirer sa carte</w:t>
      </w:r>
      <w:r w:rsidR="00BC6C11">
        <w:t>).</w:t>
      </w:r>
    </w:p>
    <w:p w14:paraId="78C1DC2E" w14:textId="126A6172" w:rsidR="00F551C0" w:rsidRDefault="00C139A5" w:rsidP="00F551C0">
      <w:pPr>
        <w:jc w:val="both"/>
      </w:pPr>
      <w:r>
        <w:t>Les joueurs tirent le dé</w:t>
      </w:r>
      <w:r w:rsidR="00F551C0">
        <w:t>. C</w:t>
      </w:r>
      <w:r>
        <w:t>elui avec le plus grand score commence</w:t>
      </w:r>
      <w:r w:rsidR="00621BAE">
        <w:t xml:space="preserve"> le </w:t>
      </w:r>
      <w:r>
        <w:t>tour de table</w:t>
      </w:r>
      <w:r w:rsidR="00621BAE">
        <w:t xml:space="preserve"> qui</w:t>
      </w:r>
      <w:r>
        <w:t xml:space="preserve"> s’effectue</w:t>
      </w:r>
      <w:r w:rsidR="00F551C0">
        <w:t xml:space="preserve"> </w:t>
      </w:r>
      <w:r>
        <w:t>dans le sens horaire</w:t>
      </w:r>
      <w:r w:rsidR="00621BAE">
        <w:t xml:space="preserve">. </w:t>
      </w:r>
      <w:r w:rsidR="00F551C0">
        <w:t>Avant cela, d</w:t>
      </w:r>
      <w:r w:rsidR="00621BAE">
        <w:t>ans le sens anti-horaire, en commençant par le dernier joueur du tour</w:t>
      </w:r>
      <w:r w:rsidR="00F551C0">
        <w:t xml:space="preserve"> de table</w:t>
      </w:r>
      <w:r w:rsidR="00621BAE">
        <w:t xml:space="preserve">, </w:t>
      </w:r>
      <w:r w:rsidR="00F551C0">
        <w:t>chaque</w:t>
      </w:r>
      <w:r w:rsidR="00621BAE">
        <w:t xml:space="preserve"> joueur choisi</w:t>
      </w:r>
      <w:r w:rsidR="00F551C0">
        <w:t>t sa</w:t>
      </w:r>
      <w:r w:rsidR="00621BAE">
        <w:t xml:space="preserve"> couleur et pren</w:t>
      </w:r>
      <w:r w:rsidR="00F551C0">
        <w:t>d ses</w:t>
      </w:r>
      <w:r w:rsidR="00621BAE">
        <w:t xml:space="preserve"> </w:t>
      </w:r>
      <w:r w:rsidR="00F551C0">
        <w:t>troupes</w:t>
      </w:r>
      <w:r w:rsidR="00621BAE">
        <w:t xml:space="preserve"> (voir le </w:t>
      </w:r>
      <w:r w:rsidR="00621BAE" w:rsidRPr="00663611">
        <w:rPr>
          <w:color w:val="4472C4" w:themeColor="accent1"/>
        </w:rPr>
        <w:t>paramétrage</w:t>
      </w:r>
      <w:r w:rsidR="00621BAE">
        <w:t>)</w:t>
      </w:r>
      <w:r w:rsidR="00F551C0">
        <w:t xml:space="preserve">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679BA097" w14:textId="33C32B88" w:rsidR="00C347AD" w:rsidRPr="000936D0" w:rsidRDefault="00C347AD" w:rsidP="00FE256B">
      <w:pPr>
        <w:pStyle w:val="Titre1"/>
        <w:tabs>
          <w:tab w:val="left" w:pos="2553"/>
        </w:tabs>
        <w:jc w:val="both"/>
      </w:pPr>
      <w:bookmarkStart w:id="3" w:name="_Toc119165128"/>
      <w:r w:rsidRPr="000936D0">
        <w:t>Tour de jeu</w:t>
      </w:r>
      <w:bookmarkEnd w:id="3"/>
      <w:r w:rsidR="00FE256B">
        <w:tab/>
      </w:r>
    </w:p>
    <w:p w14:paraId="3D1A4610" w14:textId="50ECC95C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CD4416">
        <w:t>parmi</w:t>
      </w:r>
      <w:r w:rsidR="00153803">
        <w:t xml:space="preserve"> les </w:t>
      </w:r>
      <w:r w:rsidR="00CD4416">
        <w:t>combinaisons</w:t>
      </w:r>
      <w:r w:rsidR="00153803">
        <w:t xml:space="preserve"> </w:t>
      </w:r>
      <w:r w:rsidR="009E1307">
        <w:t>(combos</w:t>
      </w:r>
      <w:r w:rsidR="000A7DDF">
        <w:t xml:space="preserve"> de « a » à « f »</w:t>
      </w:r>
      <w:r w:rsidR="009E1307">
        <w:t xml:space="preserve">) </w:t>
      </w:r>
      <w:r w:rsidR="00153803">
        <w:t>suivantes</w:t>
      </w:r>
      <w:r w:rsidR="00730002">
        <w:t>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Default="00CD4416" w:rsidP="00EF545D">
            <w:pPr>
              <w:jc w:val="center"/>
            </w:pPr>
            <w: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348534F2" w14:textId="67C6684A" w:rsidR="00EF545D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173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EF545D" w14:paraId="7ADA844F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EF545D" w:rsidRPr="004052DE" w:rsidRDefault="00A01BD2" w:rsidP="009501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="00EF545D"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63F85A3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FF501E" w:rsidRDefault="00FF501E" w:rsidP="00D20607">
      <w:pPr>
        <w:jc w:val="both"/>
        <w:rPr>
          <w:color w:val="70AD47" w:themeColor="accent6"/>
        </w:rPr>
      </w:pPr>
      <w:r w:rsidRPr="00FF501E">
        <w:rPr>
          <w:color w:val="70AD47" w:themeColor="accent6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lastRenderedPageBreak/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671FB367" w:rsidR="000E4C77" w:rsidRDefault="00F134FB" w:rsidP="00D20607">
      <w:pPr>
        <w:pStyle w:val="Titre2"/>
        <w:jc w:val="both"/>
      </w:pPr>
      <w:r>
        <w:t>M</w:t>
      </w:r>
      <w:r w:rsidR="007A6C92">
        <w:t>ontagnes</w:t>
      </w:r>
      <w:r w:rsidR="007D1E94">
        <w:t xml:space="preserve"> </w:t>
      </w:r>
    </w:p>
    <w:p w14:paraId="589547E9" w14:textId="31D2F8EF" w:rsidR="002E2D6C" w:rsidRDefault="000E4C77" w:rsidP="00D20607">
      <w:pPr>
        <w:jc w:val="both"/>
      </w:pPr>
      <w:r>
        <w:t xml:space="preserve">Les 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602295">
        <w:t>chevaliers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F134FB">
        <w:t xml:space="preserve"> aux troupes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602295">
        <w:t>chevaliers</w:t>
      </w:r>
      <w:r w:rsidR="00D811BD">
        <w:t xml:space="preserve"> : </w:t>
      </w:r>
      <w:r w:rsidR="000904A1">
        <w:t>occupation</w:t>
      </w:r>
    </w:p>
    <w:p w14:paraId="0B2256B5" w14:textId="7346C2B4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Default="00E23722" w:rsidP="00E23722">
      <w:pPr>
        <w:pStyle w:val="Titre2"/>
        <w:jc w:val="both"/>
      </w:pPr>
      <w:r>
        <w:t xml:space="preserve">Barons et </w:t>
      </w:r>
      <w:r w:rsidR="00602295">
        <w:t>chevaliers</w:t>
      </w:r>
      <w:r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0350F50B" w:rsidR="00D811BD" w:rsidRDefault="00602295" w:rsidP="00D811BD">
      <w:pPr>
        <w:pStyle w:val="Titre2"/>
        <w:jc w:val="both"/>
      </w:pPr>
      <w:r>
        <w:t>Chevaliers</w:t>
      </w:r>
      <w:r w:rsidR="00004A39">
        <w:t> :</w:t>
      </w:r>
      <w:r w:rsidR="00D811BD">
        <w:t xml:space="preserve"> blocage et limitation</w:t>
      </w:r>
      <w:r w:rsidR="002350CA">
        <w:t xml:space="preserve"> </w:t>
      </w:r>
      <w:r w:rsidR="002A1929">
        <w:t>des ordres aux</w:t>
      </w:r>
      <w:r w:rsidR="002350CA">
        <w:t xml:space="preserve"> troupes</w:t>
      </w:r>
    </w:p>
    <w:p w14:paraId="25ECB504" w14:textId="359D886A" w:rsidR="00FE0A3F" w:rsidRDefault="00DA1E93" w:rsidP="00DA1E93">
      <w:pPr>
        <w:jc w:val="both"/>
        <w:rPr>
          <w:i/>
          <w:iCs/>
          <w:color w:val="5B9BD5" w:themeColor="accent5"/>
        </w:rPr>
      </w:pPr>
      <w:r>
        <w:t xml:space="preserve">Une tuile de commandement avec </w:t>
      </w:r>
      <w:r w:rsidR="005A7B94">
        <w:rPr>
          <w:b/>
          <w:bCs/>
        </w:rPr>
        <w:t>au moins 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Dans une même case, des </w:t>
      </w:r>
      <w:r w:rsidR="005A7B94" w:rsidRPr="00A935F9">
        <w:rPr>
          <w:b/>
          <w:bCs/>
        </w:rPr>
        <w:t>chevaliers se désactivent mutuellement</w:t>
      </w:r>
      <w:r w:rsidR="00257460" w:rsidRPr="00A935F9">
        <w:rPr>
          <w:b/>
          <w:bCs/>
        </w:rPr>
        <w:t xml:space="preserve"> par groupe de chevaliers de couleurs différentes non-répétées</w:t>
      </w:r>
      <w:r>
        <w:t>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</w:t>
      </w:r>
      <w:r w:rsidR="00257460">
        <w:rPr>
          <w:i/>
          <w:iCs/>
          <w:color w:val="70AD47" w:themeColor="accent6"/>
        </w:rPr>
        <w:t>-1</w:t>
      </w:r>
      <w:r w:rsidR="00B6534E" w:rsidRPr="00DA1E93">
        <w:rPr>
          <w:i/>
          <w:iCs/>
          <w:color w:val="70AD47" w:themeColor="accent6"/>
        </w:rPr>
        <w:t xml:space="preserve"> : un baron bleu </w:t>
      </w:r>
      <w:r w:rsidR="00B82B63">
        <w:rPr>
          <w:i/>
          <w:iCs/>
          <w:color w:val="70AD47" w:themeColor="accent6"/>
        </w:rPr>
        <w:t>ne peut pas commander</w:t>
      </w:r>
      <w:r w:rsidR="00B6534E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="00B6534E" w:rsidRPr="00DA1E93">
        <w:rPr>
          <w:i/>
          <w:iCs/>
          <w:color w:val="70AD47" w:themeColor="accent6"/>
        </w:rPr>
        <w:t xml:space="preserve"> 1 </w:t>
      </w:r>
      <w:r w:rsidR="00602295">
        <w:rPr>
          <w:i/>
          <w:iCs/>
          <w:color w:val="70AD47" w:themeColor="accent6"/>
        </w:rPr>
        <w:t>chevalier</w:t>
      </w:r>
      <w:r w:rsidR="00B6534E" w:rsidRPr="00DA1E93">
        <w:rPr>
          <w:i/>
          <w:iCs/>
          <w:color w:val="70AD47" w:themeColor="accent6"/>
        </w:rPr>
        <w:t xml:space="preserve"> </w:t>
      </w:r>
      <w:r w:rsidR="00257460" w:rsidRPr="00DA1E93">
        <w:rPr>
          <w:i/>
          <w:iCs/>
          <w:color w:val="70AD47" w:themeColor="accent6"/>
        </w:rPr>
        <w:t>rouge</w:t>
      </w:r>
      <w:r w:rsidR="00257460">
        <w:rPr>
          <w:i/>
          <w:iCs/>
          <w:color w:val="70AD47" w:themeColor="accent6"/>
        </w:rPr>
        <w:t xml:space="preserve"> ; amener un chevalier bleu va désactiver le chevalier rouge, et ainsi débloquer la tuile de commandement. Exemple-2 : </w:t>
      </w:r>
      <w:r w:rsidR="00257460" w:rsidRPr="00DA1E93">
        <w:rPr>
          <w:i/>
          <w:iCs/>
          <w:color w:val="70AD47" w:themeColor="accent6"/>
        </w:rPr>
        <w:t xml:space="preserve">un baron bleu </w:t>
      </w:r>
      <w:r w:rsidR="00A935F9">
        <w:rPr>
          <w:i/>
          <w:iCs/>
          <w:color w:val="70AD47" w:themeColor="accent6"/>
        </w:rPr>
        <w:t xml:space="preserve">ne </w:t>
      </w:r>
      <w:r w:rsidR="00257460">
        <w:rPr>
          <w:i/>
          <w:iCs/>
          <w:color w:val="70AD47" w:themeColor="accent6"/>
        </w:rPr>
        <w:t xml:space="preserve">peut </w:t>
      </w:r>
      <w:r w:rsidR="00A935F9">
        <w:rPr>
          <w:i/>
          <w:iCs/>
          <w:color w:val="70AD47" w:themeColor="accent6"/>
        </w:rPr>
        <w:t xml:space="preserve">pas </w:t>
      </w:r>
      <w:r w:rsidR="00257460">
        <w:rPr>
          <w:i/>
          <w:iCs/>
          <w:color w:val="70AD47" w:themeColor="accent6"/>
        </w:rPr>
        <w:t>commander</w:t>
      </w:r>
      <w:r w:rsidR="00257460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en présence</w:t>
      </w:r>
      <w:r w:rsidR="00257460" w:rsidRPr="00DA1E93">
        <w:rPr>
          <w:i/>
          <w:iCs/>
          <w:color w:val="70AD47" w:themeColor="accent6"/>
        </w:rPr>
        <w:t xml:space="preserve"> </w:t>
      </w:r>
      <w:r w:rsidR="00257460">
        <w:rPr>
          <w:i/>
          <w:iCs/>
          <w:color w:val="70AD47" w:themeColor="accent6"/>
        </w:rPr>
        <w:t>d’</w:t>
      </w:r>
      <w:r w:rsidR="00257460" w:rsidRPr="00DA1E93">
        <w:rPr>
          <w:i/>
          <w:iCs/>
          <w:color w:val="70AD47" w:themeColor="accent6"/>
        </w:rPr>
        <w:t xml:space="preserve">1 </w:t>
      </w:r>
      <w:r w:rsidR="00257460">
        <w:rPr>
          <w:i/>
          <w:iCs/>
          <w:color w:val="70AD47" w:themeColor="accent6"/>
        </w:rPr>
        <w:t>chevalier</w:t>
      </w:r>
      <w:r w:rsidR="00257460" w:rsidRPr="00DA1E93">
        <w:rPr>
          <w:i/>
          <w:iCs/>
          <w:color w:val="70AD47" w:themeColor="accent6"/>
        </w:rPr>
        <w:t xml:space="preserve"> rouge</w:t>
      </w:r>
      <w:r w:rsidR="00257460">
        <w:rPr>
          <w:i/>
          <w:iCs/>
          <w:color w:val="70AD47" w:themeColor="accent6"/>
        </w:rPr>
        <w:t>,  d’1 chevalier bleu et d’1 chevalier vert, car ces 3 chevaliers adverses se désactivent mutuellement, dans un groupe rouge-bleu-vert sans répétition ; la présence d’un second chevalier rouge</w:t>
      </w:r>
      <w:r w:rsidR="00A935F9">
        <w:rPr>
          <w:i/>
          <w:iCs/>
          <w:color w:val="70AD47" w:themeColor="accent6"/>
        </w:rPr>
        <w:t xml:space="preserve"> va bloquer la tuile de commandement ; à son tour ce second chevalier rouge va être désactivé par la </w:t>
      </w:r>
      <w:r w:rsidR="00D773D5">
        <w:rPr>
          <w:i/>
          <w:iCs/>
          <w:color w:val="70AD47" w:themeColor="accent6"/>
        </w:rPr>
        <w:t>venue</w:t>
      </w:r>
      <w:r w:rsidR="00A935F9">
        <w:rPr>
          <w:i/>
          <w:iCs/>
          <w:color w:val="70AD47" w:themeColor="accent6"/>
        </w:rPr>
        <w:t xml:space="preserve"> d’un chevalier d’une autre couleur que rouge, donc pas forcément bleu qui est la couleur du baron de cette tuile de commandement.</w:t>
      </w:r>
    </w:p>
    <w:p w14:paraId="729A17B7" w14:textId="3E9C1E91" w:rsidR="00B85933" w:rsidRDefault="00FF4D0D" w:rsidP="00DA1E93">
      <w:pPr>
        <w:jc w:val="both"/>
      </w:pPr>
      <w:r>
        <w:t>D</w:t>
      </w:r>
      <w:r w:rsidR="00B85933">
        <w:t xml:space="preserve">ans une tuile de commandement de type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 w:rsidR="00B85933">
        <w:t>, le chevalier « </w:t>
      </w:r>
      <w:r w:rsidR="00B85933" w:rsidRPr="00B85933">
        <w:rPr>
          <w:b/>
          <w:bCs/>
        </w:rPr>
        <w:t>command</w:t>
      </w:r>
      <w:r w:rsidR="002E7191">
        <w:rPr>
          <w:b/>
          <w:bCs/>
        </w:rPr>
        <w:t xml:space="preserve">e </w:t>
      </w:r>
      <w:r w:rsidR="00B85933">
        <w:t xml:space="preserve">» et n’est donc </w:t>
      </w:r>
      <w:r w:rsidR="00B85933" w:rsidRPr="002E7191">
        <w:rPr>
          <w:b/>
          <w:bCs/>
        </w:rPr>
        <w:t xml:space="preserve">pas compté parmi les chevaliers </w:t>
      </w:r>
      <w:r w:rsidR="002E7191">
        <w:t xml:space="preserve">défenseurs du commandant </w:t>
      </w:r>
      <w:r w:rsidR="00B85933">
        <w:t>contre les chevaliers adverses.</w:t>
      </w:r>
    </w:p>
    <w:p w14:paraId="191E9B0A" w14:textId="7CE4D3A2" w:rsidR="00B6534E" w:rsidRDefault="008C695C" w:rsidP="00D20607">
      <w:pPr>
        <w:jc w:val="both"/>
      </w:pPr>
      <w:r>
        <w:t>Une</w:t>
      </w:r>
      <w:r w:rsidR="00CA6978">
        <w:t xml:space="preserve"> tuile avec </w:t>
      </w:r>
      <w:r w:rsidR="00A935F9">
        <w:t>au moins</w:t>
      </w:r>
      <w:r w:rsidR="00CA6978">
        <w:t xml:space="preserve"> </w:t>
      </w:r>
      <w:r w:rsidR="00A935F9">
        <w:t>un</w:t>
      </w:r>
      <w:r w:rsidR="00CA6978">
        <w:t xml:space="preserve"> </w:t>
      </w:r>
      <w:r w:rsidR="00602295">
        <w:t>chevalier</w:t>
      </w:r>
      <w:r w:rsidR="00B6534E">
        <w:t xml:space="preserve"> </w:t>
      </w:r>
      <w:r w:rsidR="0031697C">
        <w:t>adverse</w:t>
      </w:r>
      <w:r w:rsidR="00A935F9"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</w:p>
    <w:p w14:paraId="5A728ED5" w14:textId="123E4F8A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au moins</w:t>
      </w:r>
      <w:r w:rsidR="00CA6978">
        <w:t xml:space="preserve"> </w:t>
      </w:r>
      <w:r w:rsidR="00A935F9">
        <w:t>un</w:t>
      </w:r>
      <w:r>
        <w:t xml:space="preserve"> </w:t>
      </w:r>
      <w:r w:rsidR="00602295">
        <w:t>chevalier</w:t>
      </w:r>
      <w:r>
        <w:t xml:space="preserve"> </w:t>
      </w:r>
      <w:r w:rsidR="0031697C">
        <w:t>adverse</w:t>
      </w:r>
      <w:r w:rsidR="00A935F9">
        <w:t xml:space="preserve"> actif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t>Recrutement</w:t>
      </w:r>
    </w:p>
    <w:p w14:paraId="21769EB9" w14:textId="16350B47" w:rsidR="00B82F56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donjon </w:t>
      </w:r>
      <w:r w:rsidR="003E12C6">
        <w:t>adverse</w:t>
      </w:r>
      <w:r w:rsidR="00D67BFA">
        <w:t xml:space="preserve">. </w:t>
      </w:r>
      <w:r w:rsidR="00E65C27">
        <w:t xml:space="preserve">D’autre part, </w:t>
      </w:r>
      <w:r w:rsidR="00D67BFA">
        <w:t>le</w:t>
      </w:r>
      <w:r w:rsidR="00E65C27">
        <w:t xml:space="preserve"> </w:t>
      </w:r>
      <w:r w:rsidR="00E65C27" w:rsidRPr="00E65C27">
        <w:rPr>
          <w:b/>
          <w:bCs/>
        </w:rPr>
        <w:t>recrutement</w:t>
      </w:r>
      <w:r w:rsidR="00E65C27">
        <w:t xml:space="preserve"> est </w:t>
      </w:r>
      <w:r w:rsidR="00E65C27" w:rsidRPr="00E65C27">
        <w:rPr>
          <w:b/>
          <w:bCs/>
        </w:rPr>
        <w:t>impossible</w:t>
      </w:r>
      <w:r w:rsidR="00E65C27">
        <w:t xml:space="preserve"> depuis une tuile de commandement contenant déjà </w:t>
      </w:r>
      <w:r w:rsidR="00E65C27" w:rsidRPr="00E65C27">
        <w:rPr>
          <w:b/>
          <w:bCs/>
        </w:rPr>
        <w:t>6 troupes alliées</w:t>
      </w:r>
      <w:r w:rsidR="00E65C27">
        <w:t xml:space="preserve"> ou plus.</w:t>
      </w:r>
      <w:r w:rsidR="000E4DBD">
        <w:t xml:space="preserve"> Si des troupes adverses occupent la tuile, alors les troupes recrutées les affrontent immédiatement (cf. </w:t>
      </w:r>
      <w:r w:rsidR="000E4DBD" w:rsidRPr="000E4DBD">
        <w:rPr>
          <w:color w:val="4472C4" w:themeColor="accent1"/>
        </w:rPr>
        <w:t>affrontement de troupes</w:t>
      </w:r>
      <w:r w:rsidR="000E4DBD">
        <w:t>).</w:t>
      </w:r>
      <w:r w:rsidR="00D67BFA" w:rsidRPr="00D67BFA">
        <w:t xml:space="preserve"> </w:t>
      </w:r>
    </w:p>
    <w:p w14:paraId="5ED06840" w14:textId="742DF0AA" w:rsidR="00E65C27" w:rsidRDefault="00D67BFA" w:rsidP="00D20607">
      <w:pPr>
        <w:jc w:val="both"/>
      </w:pPr>
      <w:r>
        <w:t>Rappel : la présence d’au moins un chevalier adverse actif bloque l</w:t>
      </w:r>
      <w:r w:rsidR="00B82F56">
        <w:t>’ordre de</w:t>
      </w:r>
      <w:r>
        <w:t xml:space="preserve"> recrutement.</w:t>
      </w:r>
    </w:p>
    <w:p w14:paraId="393471F4" w14:textId="14278C52" w:rsidR="00E65C27" w:rsidRDefault="00611150" w:rsidP="00D20607">
      <w:pPr>
        <w:jc w:val="both"/>
      </w:pPr>
      <w:r>
        <w:t>Le nombre de troupes recruté</w:t>
      </w:r>
      <w:r w:rsidR="009A21F1"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663611">
        <w:rPr>
          <w:color w:val="4472C4" w:themeColor="accent1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004002">
        <w:rPr>
          <w:b/>
          <w:bCs/>
          <w:color w:val="FF0000"/>
        </w:rPr>
        <w:t>tuile à 1 point</w:t>
      </w:r>
      <w:r w:rsidR="00004002" w:rsidRPr="00004002">
        <w:rPr>
          <w:color w:val="FF0000"/>
        </w:rPr>
        <w:t xml:space="preserve"> </w:t>
      </w:r>
      <w:r w:rsidR="00004002">
        <w:t xml:space="preserve">bénéficie d’un recrutement de </w:t>
      </w:r>
      <w:r w:rsidR="00004002" w:rsidRPr="00004002">
        <w:rPr>
          <w:b/>
          <w:bCs/>
          <w:color w:val="FF0000"/>
        </w:rPr>
        <w:t>1 troupe</w:t>
      </w:r>
      <w:r w:rsidR="00004002" w:rsidRPr="00004002">
        <w:rPr>
          <w:color w:val="FF0000"/>
        </w:rPr>
        <w:t xml:space="preserve"> </w:t>
      </w:r>
      <w:r w:rsidR="00004002" w:rsidRPr="00004002">
        <w:rPr>
          <w:b/>
          <w:bCs/>
          <w:color w:val="FF0000"/>
        </w:rPr>
        <w:t>supplémentaire</w:t>
      </w:r>
      <w:r w:rsidR="00004002">
        <w:t xml:space="preserve"> lorsque le dé de </w:t>
      </w:r>
      <w:r w:rsidR="00004002" w:rsidRPr="00004002">
        <w:rPr>
          <w:b/>
          <w:bCs/>
          <w:color w:val="FF0000"/>
        </w:rPr>
        <w:t>bonus</w:t>
      </w:r>
      <w:r w:rsidR="00004002" w:rsidRPr="00004002">
        <w:rPr>
          <w:color w:val="FF0000"/>
        </w:rPr>
        <w:t xml:space="preserve"> </w:t>
      </w:r>
      <w:r w:rsidR="00004002">
        <w:t xml:space="preserve">est </w:t>
      </w:r>
      <w:r w:rsidR="00004002" w:rsidRPr="00004002">
        <w:rPr>
          <w:b/>
          <w:bCs/>
          <w:color w:val="FF0000"/>
        </w:rPr>
        <w:t>utilisé</w:t>
      </w:r>
      <w:r w:rsidR="00004002">
        <w:t>.</w:t>
      </w:r>
    </w:p>
    <w:p w14:paraId="00412DE2" w14:textId="0B04260D" w:rsidR="006E2A1D" w:rsidRDefault="006E2A1D" w:rsidP="00D20607">
      <w:pPr>
        <w:jc w:val="both"/>
      </w:pPr>
      <w:r>
        <w:lastRenderedPageBreak/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713E6E7C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 w:rsidR="005255B7">
        <w:t> ;</w:t>
      </w:r>
      <w:r>
        <w:t xml:space="preserve">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4C5E7670" w14:textId="562BA56E" w:rsidR="00D67BFA" w:rsidRDefault="00D67BFA" w:rsidP="00D20607">
      <w:pPr>
        <w:jc w:val="both"/>
      </w:pPr>
      <w:r>
        <w:t>Rappel : la présence d’au moins un chevalier adverse actif bloque l</w:t>
      </w:r>
      <w:r w:rsidR="00B82F56">
        <w:t xml:space="preserve">’ordre de </w:t>
      </w:r>
      <w:r>
        <w:t>construction.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528D954E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</w:t>
      </w:r>
      <w:r w:rsidR="005255B7">
        <w:t>est impossible si au moins une troupe adverse y est présente</w:t>
      </w:r>
      <w:r>
        <w:t>.</w:t>
      </w:r>
    </w:p>
    <w:p w14:paraId="123B17B4" w14:textId="530FE573" w:rsidR="00B2703A" w:rsidRDefault="00B2703A" w:rsidP="00D20607">
      <w:pPr>
        <w:jc w:val="both"/>
      </w:pPr>
      <w:r>
        <w:t>Rappel : la présence d’au moins un chevalier adverse actif bloque l’ordre de déconstruction.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>
        <w:rPr>
          <w:color w:val="70AD47" w:themeColor="accent6"/>
        </w:rPr>
        <w:t xml:space="preserve">Pendant une concentration, veiller à ne déplacer </w:t>
      </w:r>
      <w:r w:rsidR="008D2270">
        <w:rPr>
          <w:color w:val="70AD47" w:themeColor="accent6"/>
        </w:rPr>
        <w:t>chaque</w:t>
      </w:r>
      <w:r w:rsidR="009264F6" w:rsidRPr="009264F6">
        <w:rPr>
          <w:color w:val="70AD47" w:themeColor="accent6"/>
        </w:rPr>
        <w:t xml:space="preserve"> troupe </w:t>
      </w:r>
      <w:r w:rsidR="008D2270">
        <w:rPr>
          <w:color w:val="70AD47" w:themeColor="accent6"/>
        </w:rPr>
        <w:t>qu’une</w:t>
      </w:r>
      <w:r w:rsidR="0084042B">
        <w:rPr>
          <w:color w:val="70AD47" w:themeColor="accent6"/>
        </w:rPr>
        <w:t xml:space="preserve"> seule</w:t>
      </w:r>
      <w:r w:rsidR="009264F6" w:rsidRPr="009264F6">
        <w:rPr>
          <w:color w:val="70AD47" w:themeColor="accent6"/>
        </w:rPr>
        <w:t xml:space="preserve">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1EDCA666" w14:textId="6B8012F7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B2703A">
        <w:t>au moins</w:t>
      </w:r>
      <w:r>
        <w:t xml:space="preserve"> </w:t>
      </w:r>
      <w:r w:rsidR="00B2703A">
        <w:t>un</w:t>
      </w:r>
      <w:r>
        <w:t xml:space="preserve"> </w:t>
      </w:r>
      <w:r w:rsidR="00602295">
        <w:t>chevalier</w:t>
      </w:r>
      <w:r>
        <w:t xml:space="preserve"> </w:t>
      </w:r>
      <w:r w:rsidR="00B2703A">
        <w:t>actif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258D22B9" w:rsidR="00427D67" w:rsidRDefault="00427D67" w:rsidP="00D20607">
      <w:pPr>
        <w:pStyle w:val="Titre2"/>
        <w:jc w:val="both"/>
      </w:pPr>
      <w:r>
        <w:t>Affrontement de donjon</w:t>
      </w:r>
      <w:r w:rsidR="00D83109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Default="00D83109" w:rsidP="00D83109">
      <w:pPr>
        <w:pStyle w:val="Titre2"/>
        <w:jc w:val="both"/>
      </w:pPr>
      <w:r>
        <w:lastRenderedPageBreak/>
        <w:t>Affrontement de donjon : capture</w:t>
      </w:r>
    </w:p>
    <w:p w14:paraId="7457C814" w14:textId="4BBB5DAD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DA08C0">
        <w:rPr>
          <w:color w:val="70AD47" w:themeColor="accent6"/>
        </w:rPr>
        <w:t>un seul ordre</w:t>
      </w:r>
      <w:r w:rsidR="00DA08C0" w:rsidRPr="00DA08C0">
        <w:t xml:space="preserve"> (</w:t>
      </w:r>
      <w:r w:rsidR="00DA08C0" w:rsidRPr="00DA08C0">
        <w:rPr>
          <w:color w:val="70AD47" w:themeColor="accent6"/>
        </w:rPr>
        <w:t>dispersion</w:t>
      </w:r>
      <w:r w:rsidR="00DA08C0" w:rsidRPr="00DA08C0">
        <w:t xml:space="preserve"> ou </w:t>
      </w:r>
      <w:r w:rsidR="00DA08C0" w:rsidRPr="00DA08C0">
        <w:rPr>
          <w:color w:val="70AD47" w:themeColor="accent6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DA08C0" w:rsidRPr="00DA08C0">
        <w:rPr>
          <w:color w:val="70AD47" w:themeColor="accent6"/>
        </w:rPr>
        <w:t>6 troupes attaquantes</w:t>
      </w:r>
      <w:r w:rsidR="00DA08C0">
        <w:t xml:space="preserve"> sont requises sur la tuile attaquée :</w:t>
      </w:r>
    </w:p>
    <w:p w14:paraId="199D93D0" w14:textId="2C0FD2AE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</w:p>
    <w:p w14:paraId="341E9C2A" w14:textId="6E058A11" w:rsidR="00DA08C0" w:rsidRDefault="00DA08C0" w:rsidP="00DA08C0">
      <w:pPr>
        <w:pStyle w:val="Paragraphedeliste"/>
        <w:numPr>
          <w:ilvl w:val="0"/>
          <w:numId w:val="1"/>
        </w:numPr>
      </w:pPr>
      <w:r>
        <w:t>L’arrivée de</w:t>
      </w:r>
      <w:r w:rsidR="00436BC1">
        <w:t>s</w:t>
      </w:r>
      <w:r>
        <w:t xml:space="preserve"> 3 troupes supplémentaires déclenche la construction du donjon allié ;</w:t>
      </w:r>
    </w:p>
    <w:p w14:paraId="72F0CAF2" w14:textId="1AA69D6D" w:rsidR="00436BC1" w:rsidRDefault="00436BC1" w:rsidP="00436BC1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4 troupes attaquantes</w:t>
      </w:r>
      <w:r>
        <w:t xml:space="preserve"> sont envoyées à la </w:t>
      </w:r>
      <w:r w:rsidRPr="00436BC1">
        <w:rPr>
          <w:color w:val="70AD47" w:themeColor="accent6"/>
        </w:rPr>
        <w:t>défausse</w:t>
      </w:r>
      <w:r>
        <w:t> ;</w:t>
      </w:r>
    </w:p>
    <w:p w14:paraId="4D5B0910" w14:textId="04F22DA7" w:rsidR="00DA08C0" w:rsidRDefault="00DA08C0" w:rsidP="00DA08C0">
      <w:pPr>
        <w:pStyle w:val="Paragraphedeliste"/>
        <w:numPr>
          <w:ilvl w:val="0"/>
          <w:numId w:val="1"/>
        </w:numPr>
      </w:pPr>
      <w:r w:rsidRPr="00436BC1">
        <w:rPr>
          <w:color w:val="70AD47" w:themeColor="accent6"/>
        </w:rPr>
        <w:t>2 troupes attaquantes</w:t>
      </w:r>
      <w:r>
        <w:t xml:space="preserve"> retournent en </w:t>
      </w:r>
      <w:r w:rsidRPr="00436BC1">
        <w:rPr>
          <w:color w:val="70AD47" w:themeColor="accent6"/>
        </w:rPr>
        <w:t>réserve</w:t>
      </w:r>
      <w:r>
        <w:t>.</w:t>
      </w:r>
    </w:p>
    <w:p w14:paraId="481CC8D1" w14:textId="3B70DA24" w:rsidR="00C759DA" w:rsidRDefault="00C759DA" w:rsidP="00004A39">
      <w:r>
        <w:t xml:space="preserve">La capture </w:t>
      </w:r>
      <w:r w:rsidR="00262DA3">
        <w:t xml:space="preserve">de donjon </w:t>
      </w:r>
      <w:r>
        <w:t xml:space="preserve">n’est pas automatique ; c’est un choix. Seule, la destruction </w:t>
      </w:r>
      <w:r w:rsidR="00262DA3">
        <w:t xml:space="preserve">de donjon </w:t>
      </w:r>
      <w:r>
        <w:t>est automatique.</w:t>
      </w:r>
    </w:p>
    <w:p w14:paraId="7751CACF" w14:textId="4F9CCE0C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004B3DA1" w14:textId="6C2F0B26" w:rsidR="00004002" w:rsidRDefault="00004002" w:rsidP="00004002">
      <w:pPr>
        <w:pStyle w:val="Titre2"/>
        <w:jc w:val="both"/>
      </w:pPr>
      <w:bookmarkStart w:id="4" w:name="_Hlk174783237"/>
      <w:r>
        <w:t>Exemples de configuration</w:t>
      </w:r>
      <w:r w:rsidR="008B69A9">
        <w:t>s</w:t>
      </w:r>
      <w:r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4D78D61C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13A1D0A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63FAA288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A48553C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D4ABC1D" w14:textId="6E7B8155" w:rsidR="009E0240" w:rsidRDefault="009E0240"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1F9AEF3A" w14:textId="78ABCF40" w:rsidR="00CC37AE" w:rsidRDefault="00CC37AE" w:rsidP="008C66AF">
      <w:pPr>
        <w:jc w:val="both"/>
      </w:pPr>
      <w:r w:rsidRPr="00DE152F">
        <w:rPr>
          <w:color w:val="4472C4" w:themeColor="accent1"/>
        </w:rPr>
        <w:t xml:space="preserve">Nombre minimal </w:t>
      </w:r>
      <w:r>
        <w:t xml:space="preserve">de </w:t>
      </w:r>
      <w:r w:rsidRPr="00DE152F">
        <w:rPr>
          <w:color w:val="4472C4" w:themeColor="accent1"/>
        </w:rPr>
        <w:t xml:space="preserve">points </w:t>
      </w:r>
      <w:r w:rsidR="00DE152F">
        <w:t>à posséder pour</w:t>
      </w:r>
      <w:r>
        <w:t xml:space="preserve"> </w:t>
      </w:r>
      <w:r w:rsidR="00DE40FD">
        <w:t xml:space="preserve">remporter le </w:t>
      </w:r>
      <w:r w:rsidR="00DE40FD" w:rsidRPr="00DE152F">
        <w:rPr>
          <w:color w:val="4472C4" w:themeColor="accent1"/>
        </w:rPr>
        <w:t>défi</w:t>
      </w:r>
      <w:r w:rsidRPr="00DE152F">
        <w:rPr>
          <w:color w:val="4472C4" w:themeColor="accent1"/>
        </w:rPr>
        <w:t> </w:t>
      </w:r>
      <w: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41C04AE0" w14:textId="77777777" w:rsidR="00004002" w:rsidRDefault="00004002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2F76F348" w14:textId="6D5B9971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</w:tcPr>
          <w:p w14:paraId="015FE4DB" w14:textId="072E875F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6DB54EA" w14:textId="296F102C" w:rsidR="00D7112A" w:rsidRPr="00AF095B" w:rsidRDefault="00807550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2F53ED8D" w:rsidR="00D7112A" w:rsidRPr="007722B9" w:rsidRDefault="00602295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Chevaliers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FF852" w14:textId="77777777" w:rsidR="00581C3F" w:rsidRDefault="00581C3F" w:rsidP="00341DCC">
      <w:pPr>
        <w:spacing w:after="0" w:line="240" w:lineRule="auto"/>
      </w:pPr>
      <w:r>
        <w:separator/>
      </w:r>
    </w:p>
  </w:endnote>
  <w:endnote w:type="continuationSeparator" w:id="0">
    <w:p w14:paraId="79DFC5A0" w14:textId="77777777" w:rsidR="00581C3F" w:rsidRDefault="00581C3F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2AE1A8" w14:textId="77777777" w:rsidR="00AE16AD" w:rsidRDefault="00AE16A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F35F1" w14:textId="77777777" w:rsidR="00AE16AD" w:rsidRDefault="00AE16AD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E2AEF" w14:textId="77777777" w:rsidR="00AE16AD" w:rsidRDefault="00AE16A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CF1817" w14:textId="77777777" w:rsidR="00581C3F" w:rsidRDefault="00581C3F" w:rsidP="00341DCC">
      <w:pPr>
        <w:spacing w:after="0" w:line="240" w:lineRule="auto"/>
      </w:pPr>
      <w:r>
        <w:separator/>
      </w:r>
    </w:p>
  </w:footnote>
  <w:footnote w:type="continuationSeparator" w:id="0">
    <w:p w14:paraId="0843B33B" w14:textId="77777777" w:rsidR="00581C3F" w:rsidRDefault="00581C3F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E315A" w14:textId="77777777" w:rsidR="00AE16AD" w:rsidRDefault="00AE16AD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1A6F9FCF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B20CDF">
      <w:rPr>
        <w:noProof/>
        <w:sz w:val="16"/>
        <w:szCs w:val="16"/>
      </w:rPr>
      <w:t>2025-0920-0806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F5598" w14:textId="77777777" w:rsidR="00AE16AD" w:rsidRDefault="00AE16AD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5.7pt;height:32.0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F63"/>
    <w:rsid w:val="000709AF"/>
    <w:rsid w:val="0007130A"/>
    <w:rsid w:val="00071482"/>
    <w:rsid w:val="00071D81"/>
    <w:rsid w:val="00072FFE"/>
    <w:rsid w:val="00074712"/>
    <w:rsid w:val="00075143"/>
    <w:rsid w:val="00075798"/>
    <w:rsid w:val="0007645E"/>
    <w:rsid w:val="00076B33"/>
    <w:rsid w:val="0008027F"/>
    <w:rsid w:val="00081F8A"/>
    <w:rsid w:val="000823CC"/>
    <w:rsid w:val="000904A1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F2F"/>
    <w:rsid w:val="000E0D30"/>
    <w:rsid w:val="000E3D18"/>
    <w:rsid w:val="000E4A83"/>
    <w:rsid w:val="000E4C77"/>
    <w:rsid w:val="000E4D21"/>
    <w:rsid w:val="000E4DBD"/>
    <w:rsid w:val="000E5034"/>
    <w:rsid w:val="000F0C88"/>
    <w:rsid w:val="000F162E"/>
    <w:rsid w:val="000F5DB1"/>
    <w:rsid w:val="000F6488"/>
    <w:rsid w:val="00100D55"/>
    <w:rsid w:val="00101769"/>
    <w:rsid w:val="0010581E"/>
    <w:rsid w:val="00106E2B"/>
    <w:rsid w:val="00112B54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1BA1"/>
    <w:rsid w:val="00142057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232"/>
    <w:rsid w:val="00181EC1"/>
    <w:rsid w:val="0019087F"/>
    <w:rsid w:val="00190D0C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2024E0"/>
    <w:rsid w:val="002107B8"/>
    <w:rsid w:val="0021472E"/>
    <w:rsid w:val="0021645C"/>
    <w:rsid w:val="00221B13"/>
    <w:rsid w:val="002324A0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75C98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929"/>
    <w:rsid w:val="002A1BE6"/>
    <w:rsid w:val="002A2239"/>
    <w:rsid w:val="002A233E"/>
    <w:rsid w:val="002B0ABB"/>
    <w:rsid w:val="002B1B06"/>
    <w:rsid w:val="002B5E77"/>
    <w:rsid w:val="002B6FB6"/>
    <w:rsid w:val="002C107D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605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130"/>
    <w:rsid w:val="003C7C54"/>
    <w:rsid w:val="003D06D9"/>
    <w:rsid w:val="003D0D28"/>
    <w:rsid w:val="003D27B5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675"/>
    <w:rsid w:val="003F1BFB"/>
    <w:rsid w:val="003F3BEB"/>
    <w:rsid w:val="003F4263"/>
    <w:rsid w:val="00404B53"/>
    <w:rsid w:val="004052DE"/>
    <w:rsid w:val="00405438"/>
    <w:rsid w:val="004061A8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C2591"/>
    <w:rsid w:val="004C33F6"/>
    <w:rsid w:val="004C34EA"/>
    <w:rsid w:val="004D238F"/>
    <w:rsid w:val="004D277F"/>
    <w:rsid w:val="004D5249"/>
    <w:rsid w:val="004D64BF"/>
    <w:rsid w:val="004E11FC"/>
    <w:rsid w:val="004E1CBF"/>
    <w:rsid w:val="004E1FD0"/>
    <w:rsid w:val="004E2874"/>
    <w:rsid w:val="004F5A3A"/>
    <w:rsid w:val="004F7382"/>
    <w:rsid w:val="004F7503"/>
    <w:rsid w:val="0050379B"/>
    <w:rsid w:val="00504661"/>
    <w:rsid w:val="00506374"/>
    <w:rsid w:val="00507F03"/>
    <w:rsid w:val="005122AF"/>
    <w:rsid w:val="00512983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F7"/>
    <w:rsid w:val="005762CD"/>
    <w:rsid w:val="00581C3F"/>
    <w:rsid w:val="00584D4E"/>
    <w:rsid w:val="0058574E"/>
    <w:rsid w:val="0059530F"/>
    <w:rsid w:val="005A026F"/>
    <w:rsid w:val="005A1EE9"/>
    <w:rsid w:val="005A4DE3"/>
    <w:rsid w:val="005A68A2"/>
    <w:rsid w:val="005A7B94"/>
    <w:rsid w:val="005A7D70"/>
    <w:rsid w:val="005B0264"/>
    <w:rsid w:val="005B3B49"/>
    <w:rsid w:val="005B3E9D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E4D15"/>
    <w:rsid w:val="005F405B"/>
    <w:rsid w:val="005F4168"/>
    <w:rsid w:val="005F5E3D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2899"/>
    <w:rsid w:val="006B500F"/>
    <w:rsid w:val="006C1040"/>
    <w:rsid w:val="006C1872"/>
    <w:rsid w:val="006C1ED3"/>
    <w:rsid w:val="006C40B8"/>
    <w:rsid w:val="006C4F51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A4C"/>
    <w:rsid w:val="00704E9A"/>
    <w:rsid w:val="0071010F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906"/>
    <w:rsid w:val="00747623"/>
    <w:rsid w:val="00750330"/>
    <w:rsid w:val="00752764"/>
    <w:rsid w:val="00752A7F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B2759"/>
    <w:rsid w:val="007B2A2B"/>
    <w:rsid w:val="007B5A91"/>
    <w:rsid w:val="007B6BF5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7E0D"/>
    <w:rsid w:val="0080058A"/>
    <w:rsid w:val="00805425"/>
    <w:rsid w:val="00805A3C"/>
    <w:rsid w:val="00807550"/>
    <w:rsid w:val="0081147E"/>
    <w:rsid w:val="008115F1"/>
    <w:rsid w:val="00813FE4"/>
    <w:rsid w:val="00815DA7"/>
    <w:rsid w:val="00816BB5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5103D"/>
    <w:rsid w:val="00853DD6"/>
    <w:rsid w:val="00855897"/>
    <w:rsid w:val="0085619F"/>
    <w:rsid w:val="008566F0"/>
    <w:rsid w:val="008611FE"/>
    <w:rsid w:val="00861AF6"/>
    <w:rsid w:val="00861FD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4010"/>
    <w:rsid w:val="00990A72"/>
    <w:rsid w:val="0099344A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5789"/>
    <w:rsid w:val="009B6DD5"/>
    <w:rsid w:val="009C099C"/>
    <w:rsid w:val="009C32AD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4F72"/>
    <w:rsid w:val="009F7234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5562"/>
    <w:rsid w:val="00A5117E"/>
    <w:rsid w:val="00A51E9E"/>
    <w:rsid w:val="00A52E8C"/>
    <w:rsid w:val="00A54C85"/>
    <w:rsid w:val="00A54F64"/>
    <w:rsid w:val="00A57763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62EE"/>
    <w:rsid w:val="00BC6C11"/>
    <w:rsid w:val="00BD2489"/>
    <w:rsid w:val="00BD4B5F"/>
    <w:rsid w:val="00BE38FA"/>
    <w:rsid w:val="00BE3976"/>
    <w:rsid w:val="00BE4BF8"/>
    <w:rsid w:val="00BF0656"/>
    <w:rsid w:val="00BF0893"/>
    <w:rsid w:val="00BF2E74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4416"/>
    <w:rsid w:val="00CD7752"/>
    <w:rsid w:val="00CE027D"/>
    <w:rsid w:val="00CE0AA5"/>
    <w:rsid w:val="00CE0E4E"/>
    <w:rsid w:val="00CE16C0"/>
    <w:rsid w:val="00CE3D8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15A6"/>
    <w:rsid w:val="00D42CF9"/>
    <w:rsid w:val="00D43334"/>
    <w:rsid w:val="00D5069E"/>
    <w:rsid w:val="00D50D32"/>
    <w:rsid w:val="00D51A32"/>
    <w:rsid w:val="00D52134"/>
    <w:rsid w:val="00D52A74"/>
    <w:rsid w:val="00D53C70"/>
    <w:rsid w:val="00D55DF3"/>
    <w:rsid w:val="00D62D40"/>
    <w:rsid w:val="00D639F7"/>
    <w:rsid w:val="00D642BB"/>
    <w:rsid w:val="00D6559A"/>
    <w:rsid w:val="00D67BFA"/>
    <w:rsid w:val="00D7112A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7532"/>
    <w:rsid w:val="00E41EB9"/>
    <w:rsid w:val="00E436C0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5D9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45D"/>
    <w:rsid w:val="00EF5EEE"/>
    <w:rsid w:val="00EF6A67"/>
    <w:rsid w:val="00EF6E97"/>
    <w:rsid w:val="00EF732E"/>
    <w:rsid w:val="00F022A1"/>
    <w:rsid w:val="00F02304"/>
    <w:rsid w:val="00F05429"/>
    <w:rsid w:val="00F070D9"/>
    <w:rsid w:val="00F072C7"/>
    <w:rsid w:val="00F1049B"/>
    <w:rsid w:val="00F134FB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50628"/>
    <w:rsid w:val="00F51EED"/>
    <w:rsid w:val="00F5379C"/>
    <w:rsid w:val="00F551C0"/>
    <w:rsid w:val="00F618F9"/>
    <w:rsid w:val="00F62D52"/>
    <w:rsid w:val="00F63563"/>
    <w:rsid w:val="00F63D50"/>
    <w:rsid w:val="00F6575E"/>
    <w:rsid w:val="00F65C85"/>
    <w:rsid w:val="00F67B56"/>
    <w:rsid w:val="00F70379"/>
    <w:rsid w:val="00F71F19"/>
    <w:rsid w:val="00F75873"/>
    <w:rsid w:val="00F77DFE"/>
    <w:rsid w:val="00F828DB"/>
    <w:rsid w:val="00F83C5F"/>
    <w:rsid w:val="00F8570A"/>
    <w:rsid w:val="00F86275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49" Type="http://schemas.openxmlformats.org/officeDocument/2006/relationships/header" Target="header3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7</Pages>
  <Words>2317</Words>
  <Characters>12747</Characters>
  <Application>Microsoft Office Word</Application>
  <DocSecurity>0</DocSecurity>
  <Lines>106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175</cp:revision>
  <cp:lastPrinted>2024-09-29T07:12:00Z</cp:lastPrinted>
  <dcterms:created xsi:type="dcterms:W3CDTF">2024-06-25T21:24:00Z</dcterms:created>
  <dcterms:modified xsi:type="dcterms:W3CDTF">2025-09-21T09:52:00Z</dcterms:modified>
</cp:coreProperties>
</file>